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sidR="009166C8" w:rsidRPr="009166C8">
        <w:rPr>
          <w:b/>
          <w:noProof/>
          <w:sz w:val="28"/>
        </w:rPr>
        <w:t>C1-182035</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F12F33" w:rsidRPr="00F12F33">
        <w:rPr>
          <w:rFonts w:ascii="Arial" w:hAnsi="Arial" w:cs="Arial"/>
          <w:b/>
          <w:bCs/>
          <w:lang w:eastAsia="zh-CN"/>
        </w:rPr>
        <w:t>Storage of 5GMM information</w:t>
      </w:r>
      <w:bookmarkStart w:id="0" w:name="_GoBack"/>
      <w:bookmarkEnd w:id="0"/>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1D072E">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8568FB">
        <w:rPr>
          <w:noProof/>
          <w:lang w:val="fr-FR"/>
        </w:rPr>
        <w:t xml:space="preserve"> </w:t>
      </w:r>
      <w:r w:rsidR="008568FB">
        <w:rPr>
          <w:rFonts w:eastAsiaTheme="minorEastAsia"/>
          <w:lang w:eastAsia="ja-JP"/>
        </w:rPr>
        <w:t xml:space="preserve">add the missing </w:t>
      </w:r>
      <w:r w:rsidR="008568FB">
        <w:rPr>
          <w:noProof/>
          <w:lang w:val="fr-FR" w:eastAsia="zh-CN"/>
        </w:rPr>
        <w:t>statement and the reference to the Annex C</w:t>
      </w:r>
      <w:r w:rsidR="008568FB" w:rsidRPr="00940947">
        <w:rPr>
          <w:noProof/>
          <w:lang w:val="fr-FR" w:eastAsia="zh-CN"/>
        </w:rPr>
        <w:t xml:space="preserve"> </w:t>
      </w:r>
      <w:r w:rsidR="008568FB">
        <w:rPr>
          <w:noProof/>
          <w:lang w:val="fr-FR" w:eastAsia="zh-CN"/>
        </w:rPr>
        <w:t>for related 5GMM parameters (</w:t>
      </w:r>
      <w:r w:rsidR="008568FB" w:rsidRPr="005A7E84">
        <w:rPr>
          <w:rFonts w:eastAsiaTheme="minorEastAsia"/>
        </w:rPr>
        <w:t>5G-GUTI</w:t>
      </w:r>
      <w:r w:rsidR="008568FB">
        <w:rPr>
          <w:rFonts w:eastAsiaTheme="minorEastAsia"/>
        </w:rPr>
        <w:t xml:space="preserve">, </w:t>
      </w:r>
      <w:r w:rsidR="008568FB" w:rsidRPr="005A7E84">
        <w:rPr>
          <w:rFonts w:eastAsiaTheme="minorEastAsia"/>
        </w:rPr>
        <w:t>last visited registered TAI</w:t>
      </w:r>
      <w:r w:rsidR="008568FB">
        <w:rPr>
          <w:rFonts w:eastAsiaTheme="minorEastAsia"/>
        </w:rPr>
        <w:t xml:space="preserve">, and </w:t>
      </w:r>
      <w:r w:rsidR="008568FB" w:rsidRPr="005A7E84">
        <w:rPr>
          <w:rFonts w:eastAsiaTheme="minorEastAsia"/>
        </w:rPr>
        <w:t>5GS update status</w:t>
      </w:r>
      <w:r w:rsidR="008568FB">
        <w:rPr>
          <w:noProof/>
          <w:lang w:val="fr-FR" w:eastAsia="zh-CN"/>
        </w:rPr>
        <w:t>) in the procedural text.</w:t>
      </w:r>
    </w:p>
    <w:p w:rsidR="00E164FA" w:rsidRPr="008A5E86" w:rsidRDefault="00E164FA" w:rsidP="00E164FA">
      <w:pPr>
        <w:pStyle w:val="CRCoverPage"/>
        <w:rPr>
          <w:b/>
          <w:noProof/>
          <w:lang w:val="en-US"/>
        </w:rPr>
      </w:pPr>
      <w:r w:rsidRPr="008A5E86">
        <w:rPr>
          <w:b/>
          <w:noProof/>
          <w:lang w:val="en-US"/>
        </w:rPr>
        <w:t>2. Reason for Change</w:t>
      </w:r>
    </w:p>
    <w:p w:rsidR="00E164FA" w:rsidRDefault="00C2785E" w:rsidP="00E164FA">
      <w:pPr>
        <w:rPr>
          <w:rFonts w:eastAsiaTheme="minorEastAsia"/>
          <w:lang w:eastAsia="ja-JP"/>
        </w:rPr>
      </w:pPr>
      <w:r>
        <w:rPr>
          <w:noProof/>
          <w:lang w:val="fr-FR" w:eastAsia="zh-CN"/>
        </w:rPr>
        <w:t>Similar as done</w:t>
      </w:r>
      <w:r w:rsidRPr="00C2785E">
        <w:rPr>
          <w:noProof/>
          <w:lang w:val="fr-FR" w:eastAsia="zh-CN"/>
        </w:rPr>
        <w:t xml:space="preserve"> in TS 24.301 in 4G, CT1 have defined a normative Annex C to cover the storage of 5GMM information as well</w:t>
      </w:r>
      <w:r>
        <w:rPr>
          <w:noProof/>
          <w:lang w:val="fr-FR" w:eastAsia="zh-CN"/>
        </w:rPr>
        <w:t xml:space="preserve">. However, the required statement </w:t>
      </w:r>
      <w:r w:rsidR="006F60D7">
        <w:rPr>
          <w:noProof/>
          <w:lang w:val="fr-FR" w:eastAsia="zh-CN"/>
        </w:rPr>
        <w:t xml:space="preserve">and the reference to this Annex C for related 5GMM parameters are missing </w:t>
      </w:r>
      <w:r>
        <w:rPr>
          <w:noProof/>
          <w:lang w:val="fr-FR" w:eastAsia="zh-CN"/>
        </w:rPr>
        <w:t xml:space="preserve">in the </w:t>
      </w:r>
      <w:r w:rsidR="006F60D7">
        <w:rPr>
          <w:noProof/>
          <w:lang w:val="fr-FR" w:eastAsia="zh-CN"/>
        </w:rPr>
        <w:t xml:space="preserve">procedural text, except for the </w:t>
      </w:r>
      <w:r w:rsidR="006F60D7" w:rsidRPr="005A7E84">
        <w:rPr>
          <w:rFonts w:eastAsiaTheme="minorEastAsia"/>
          <w:lang w:eastAsia="ja-JP"/>
        </w:rPr>
        <w:t>5G</w:t>
      </w:r>
      <w:r w:rsidR="006F60D7" w:rsidRPr="005A7E84">
        <w:rPr>
          <w:rFonts w:eastAsiaTheme="minorEastAsia" w:hint="eastAsia"/>
          <w:lang w:eastAsia="ja-JP"/>
        </w:rPr>
        <w:t xml:space="preserve"> security context parameters</w:t>
      </w:r>
      <w:r w:rsidR="006F60D7" w:rsidRPr="005A7E84">
        <w:rPr>
          <w:rFonts w:eastAsiaTheme="minorEastAsia"/>
          <w:lang w:eastAsia="ja-JP"/>
        </w:rPr>
        <w:t xml:space="preserve"> from a full native 5G security context</w:t>
      </w:r>
      <w:r w:rsidR="00940947">
        <w:rPr>
          <w:rFonts w:eastAsiaTheme="minorEastAsia"/>
          <w:lang w:eastAsia="ja-JP"/>
        </w:rPr>
        <w:t>.</w:t>
      </w:r>
    </w:p>
    <w:p w:rsidR="00940947" w:rsidRPr="007302B8" w:rsidRDefault="00940947" w:rsidP="00E164FA">
      <w:pPr>
        <w:rPr>
          <w:noProof/>
          <w:lang w:val="fr-FR" w:eastAsia="zh-CN"/>
        </w:rPr>
      </w:pPr>
      <w:r>
        <w:rPr>
          <w:rFonts w:eastAsiaTheme="minorEastAsia"/>
          <w:lang w:eastAsia="ja-JP"/>
        </w:rPr>
        <w:t xml:space="preserve">It proposes to add the missing </w:t>
      </w:r>
      <w:r>
        <w:rPr>
          <w:noProof/>
          <w:lang w:val="fr-FR" w:eastAsia="zh-CN"/>
        </w:rPr>
        <w:t xml:space="preserve">statement </w:t>
      </w:r>
      <w:r w:rsidR="008568FB">
        <w:rPr>
          <w:noProof/>
          <w:lang w:val="fr-FR" w:eastAsia="zh-CN"/>
        </w:rPr>
        <w:t>and the reference to the</w:t>
      </w:r>
      <w:r>
        <w:rPr>
          <w:noProof/>
          <w:lang w:val="fr-FR" w:eastAsia="zh-CN"/>
        </w:rPr>
        <w:t xml:space="preserve"> Annex C</w:t>
      </w:r>
      <w:r w:rsidRPr="00940947">
        <w:rPr>
          <w:noProof/>
          <w:lang w:val="fr-FR" w:eastAsia="zh-CN"/>
        </w:rPr>
        <w:t xml:space="preserve"> </w:t>
      </w:r>
      <w:r>
        <w:rPr>
          <w:noProof/>
          <w:lang w:val="fr-FR" w:eastAsia="zh-CN"/>
        </w:rPr>
        <w:t>for related 5GMM parameters (</w:t>
      </w:r>
      <w:r w:rsidRPr="005A7E84">
        <w:rPr>
          <w:rFonts w:eastAsiaTheme="minorEastAsia"/>
        </w:rPr>
        <w:t>5G-GUTI</w:t>
      </w:r>
      <w:r>
        <w:rPr>
          <w:rFonts w:eastAsiaTheme="minorEastAsia"/>
        </w:rPr>
        <w:t xml:space="preserve">, </w:t>
      </w:r>
      <w:r w:rsidRPr="005A7E84">
        <w:rPr>
          <w:rFonts w:eastAsiaTheme="minorEastAsia"/>
        </w:rPr>
        <w:t>last visited registered TAI</w:t>
      </w:r>
      <w:r>
        <w:rPr>
          <w:rFonts w:eastAsiaTheme="minorEastAsia"/>
        </w:rPr>
        <w:t xml:space="preserve">, and </w:t>
      </w:r>
      <w:r w:rsidRPr="005A7E84">
        <w:rPr>
          <w:rFonts w:eastAsiaTheme="minorEastAsia"/>
        </w:rPr>
        <w:t>5GS update status</w:t>
      </w:r>
      <w:r>
        <w:rPr>
          <w:noProof/>
          <w:lang w:val="fr-FR" w:eastAsia="zh-CN"/>
        </w:rPr>
        <w:t>) in the procedural text</w:t>
      </w:r>
      <w:r w:rsidR="00C6723F">
        <w:rPr>
          <w:noProof/>
          <w:lang w:val="fr-FR" w:eastAsia="zh-CN"/>
        </w:rPr>
        <w:t>.</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504E8E" w:rsidRPr="00504E8E" w:rsidRDefault="00504E8E" w:rsidP="00504E8E">
      <w:pPr>
        <w:keepNext/>
        <w:keepLines/>
        <w:spacing w:before="120"/>
        <w:ind w:left="1701" w:hanging="1701"/>
        <w:outlineLvl w:val="4"/>
        <w:rPr>
          <w:rFonts w:ascii="Arial" w:eastAsiaTheme="minorEastAsia" w:hAnsi="Arial"/>
          <w:sz w:val="22"/>
        </w:rPr>
      </w:pPr>
      <w:bookmarkStart w:id="1" w:name="_Toc508876879"/>
      <w:r w:rsidRPr="00504E8E">
        <w:rPr>
          <w:rFonts w:ascii="Arial" w:eastAsiaTheme="minorEastAsia" w:hAnsi="Arial"/>
          <w:sz w:val="22"/>
        </w:rPr>
        <w:t>5.1.3.2.2</w:t>
      </w:r>
      <w:r w:rsidRPr="00504E8E">
        <w:rPr>
          <w:rFonts w:ascii="Arial" w:eastAsiaTheme="minorEastAsia" w:hAnsi="Arial"/>
          <w:sz w:val="22"/>
        </w:rPr>
        <w:tab/>
        <w:t>5GS update status in the UE</w:t>
      </w:r>
      <w:bookmarkEnd w:id="1"/>
    </w:p>
    <w:p w:rsidR="00504E8E" w:rsidRPr="00504E8E" w:rsidRDefault="00504E8E" w:rsidP="00504E8E">
      <w:pPr>
        <w:rPr>
          <w:rFonts w:eastAsiaTheme="minorEastAsia"/>
        </w:rPr>
      </w:pPr>
      <w:r w:rsidRPr="00504E8E">
        <w:rPr>
          <w:rFonts w:eastAsiaTheme="minorEastAsia"/>
        </w:rPr>
        <w:t>In order to describe the detailed UE behaviour, the 5GS update (5U) status pertaining to a specific subscriber is defined.</w:t>
      </w:r>
    </w:p>
    <w:p w:rsidR="00504E8E" w:rsidRPr="00504E8E" w:rsidRDefault="00504E8E" w:rsidP="00504E8E">
      <w:pPr>
        <w:rPr>
          <w:rFonts w:eastAsiaTheme="minorEastAsia"/>
        </w:rPr>
      </w:pPr>
      <w:r w:rsidRPr="00504E8E">
        <w:rPr>
          <w:rFonts w:eastAsiaTheme="minorEastAsia"/>
        </w:rPr>
        <w:t>The 5GS update status is stored in a non-volatile memory in the USIM if the corresponding file is present in the USIM, else in the non-volatile memory in the ME</w:t>
      </w:r>
      <w:ins w:id="2" w:author="Huawei-SL" w:date="2018-03-29T20:18:00Z">
        <w:r w:rsidR="008637A4" w:rsidRPr="003168A2">
          <w:t xml:space="preserve">, as described in </w:t>
        </w:r>
        <w:r w:rsidR="008637A4">
          <w:t>a</w:t>
        </w:r>
        <w:r w:rsidR="008637A4" w:rsidRPr="003168A2">
          <w:t>nnex C</w:t>
        </w:r>
      </w:ins>
      <w:r w:rsidRPr="00504E8E">
        <w:rPr>
          <w:rFonts w:eastAsiaTheme="minorEastAsia"/>
        </w:rPr>
        <w:t>.</w:t>
      </w:r>
    </w:p>
    <w:p w:rsidR="00504E8E" w:rsidRPr="00504E8E" w:rsidRDefault="00504E8E" w:rsidP="00504E8E">
      <w:pPr>
        <w:rPr>
          <w:rFonts w:eastAsiaTheme="minorEastAsia"/>
        </w:rPr>
      </w:pPr>
      <w:r w:rsidRPr="00504E8E">
        <w:rPr>
          <w:rFonts w:eastAsiaTheme="minorEastAsia"/>
        </w:rPr>
        <w:t>The 5GS update status value is changed only after the execution of a registration, network-initiated de-registration, 5GS based primary authentication and key agreement, service request</w:t>
      </w:r>
      <w:r w:rsidRPr="00504E8E">
        <w:rPr>
          <w:rFonts w:eastAsiaTheme="minorEastAsia" w:hint="eastAsia"/>
        </w:rPr>
        <w:t xml:space="preserve"> or </w:t>
      </w:r>
      <w:r w:rsidRPr="00504E8E">
        <w:rPr>
          <w:rFonts w:eastAsiaTheme="minorEastAsia"/>
        </w:rPr>
        <w:t>paging procedure.</w:t>
      </w:r>
    </w:p>
    <w:p w:rsidR="00504E8E" w:rsidRPr="00504E8E" w:rsidRDefault="00504E8E" w:rsidP="00504E8E">
      <w:pPr>
        <w:ind w:left="568" w:hanging="284"/>
        <w:rPr>
          <w:rFonts w:eastAsiaTheme="minorEastAsia"/>
        </w:rPr>
      </w:pPr>
      <w:r w:rsidRPr="00504E8E">
        <w:rPr>
          <w:rFonts w:eastAsiaTheme="minorEastAsia"/>
        </w:rPr>
        <w:t>5U1: UPDATED</w:t>
      </w:r>
    </w:p>
    <w:p w:rsidR="00504E8E" w:rsidRPr="00504E8E" w:rsidRDefault="00504E8E" w:rsidP="00504E8E">
      <w:pPr>
        <w:ind w:left="568" w:hanging="284"/>
        <w:rPr>
          <w:rFonts w:eastAsiaTheme="minorEastAsia"/>
        </w:rPr>
      </w:pPr>
      <w:r w:rsidRPr="00504E8E">
        <w:rPr>
          <w:rFonts w:eastAsiaTheme="minorEastAsia"/>
        </w:rPr>
        <w:tab/>
        <w:t>The last registration attempt was successful.</w:t>
      </w:r>
    </w:p>
    <w:p w:rsidR="00504E8E" w:rsidRPr="00504E8E" w:rsidRDefault="00504E8E" w:rsidP="00504E8E">
      <w:pPr>
        <w:ind w:left="568" w:hanging="284"/>
        <w:rPr>
          <w:rFonts w:eastAsiaTheme="minorEastAsia"/>
        </w:rPr>
      </w:pPr>
      <w:r w:rsidRPr="00504E8E">
        <w:rPr>
          <w:rFonts w:eastAsiaTheme="minorEastAsia"/>
        </w:rPr>
        <w:t>5U2: NOT UPDATED</w:t>
      </w:r>
    </w:p>
    <w:p w:rsidR="00504E8E" w:rsidRPr="00504E8E" w:rsidRDefault="00504E8E" w:rsidP="00504E8E">
      <w:pPr>
        <w:ind w:left="568" w:hanging="284"/>
        <w:rPr>
          <w:rFonts w:eastAsiaTheme="minorEastAsia"/>
        </w:rPr>
      </w:pPr>
      <w:r w:rsidRPr="00504E8E">
        <w:rPr>
          <w:rFonts w:eastAsiaTheme="minorEastAsia"/>
        </w:rPr>
        <w:tab/>
        <w:t>The last registration attempt failed procedurally, e.g. no response or reject message was received from the AMF.</w:t>
      </w:r>
    </w:p>
    <w:p w:rsidR="00504E8E" w:rsidRPr="00504E8E" w:rsidRDefault="00504E8E" w:rsidP="00504E8E">
      <w:pPr>
        <w:ind w:left="568" w:hanging="284"/>
        <w:rPr>
          <w:rFonts w:eastAsiaTheme="minorEastAsia"/>
        </w:rPr>
      </w:pPr>
      <w:r w:rsidRPr="00504E8E">
        <w:rPr>
          <w:rFonts w:eastAsiaTheme="minorEastAsia"/>
        </w:rPr>
        <w:t>5U3: ROAMING NOT ALLOWED</w:t>
      </w:r>
    </w:p>
    <w:p w:rsidR="00504E8E" w:rsidRPr="00504E8E" w:rsidRDefault="00504E8E" w:rsidP="00504E8E">
      <w:pPr>
        <w:ind w:left="568" w:hanging="284"/>
        <w:rPr>
          <w:rFonts w:eastAsiaTheme="minorEastAsia"/>
        </w:rPr>
      </w:pPr>
      <w:r w:rsidRPr="00504E8E">
        <w:rPr>
          <w:rFonts w:eastAsiaTheme="minorEastAsia"/>
        </w:rPr>
        <w:tab/>
        <w:t>The last registration, service request, or registration for mobility or periodic registration update attempt was correctly performed, but the answer from the AMF was negative (because of roaming or subscription restrictions).</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Nex</w:t>
      </w:r>
      <w:r w:rsidRPr="006F18A6">
        <w:rPr>
          <w:rFonts w:ascii="Arial" w:hAnsi="Arial" w:cs="Arial"/>
          <w:noProof/>
          <w:color w:val="0000FF"/>
          <w:sz w:val="28"/>
          <w:szCs w:val="28"/>
          <w:lang w:val="fr-FR"/>
        </w:rPr>
        <w:t>t Change * * * *</w:t>
      </w:r>
    </w:p>
    <w:p w:rsidR="00977D09" w:rsidRPr="00977D09" w:rsidRDefault="00977D09" w:rsidP="00977D09">
      <w:pPr>
        <w:keepNext/>
        <w:keepLines/>
        <w:spacing w:before="120"/>
        <w:ind w:left="1134" w:hanging="1134"/>
        <w:outlineLvl w:val="2"/>
        <w:rPr>
          <w:rFonts w:ascii="Arial" w:eastAsiaTheme="minorEastAsia" w:hAnsi="Arial"/>
          <w:sz w:val="28"/>
        </w:rPr>
      </w:pPr>
      <w:bookmarkStart w:id="3" w:name="_Toc508876917"/>
      <w:r w:rsidRPr="00977D09">
        <w:rPr>
          <w:rFonts w:ascii="Arial" w:eastAsiaTheme="minorEastAsia" w:hAnsi="Arial"/>
          <w:sz w:val="28"/>
        </w:rPr>
        <w:t>5.3.3</w:t>
      </w:r>
      <w:r w:rsidRPr="00977D09">
        <w:rPr>
          <w:rFonts w:ascii="Arial" w:eastAsiaTheme="minorEastAsia" w:hAnsi="Arial"/>
          <w:sz w:val="28"/>
        </w:rPr>
        <w:tab/>
        <w:t>Temporary identities</w:t>
      </w:r>
      <w:bookmarkEnd w:id="3"/>
    </w:p>
    <w:p w:rsidR="00977D09" w:rsidRPr="00977D09" w:rsidRDefault="00977D09" w:rsidP="00977D09">
      <w:pPr>
        <w:rPr>
          <w:rFonts w:eastAsiaTheme="minorEastAsia"/>
        </w:rPr>
      </w:pPr>
      <w:r w:rsidRPr="00977D09">
        <w:rPr>
          <w:rFonts w:eastAsiaTheme="minorEastAsia"/>
        </w:rPr>
        <w:t>A globally unique temporary user identity for 5GS-based services, the 5G globally unique</w:t>
      </w:r>
      <w:r w:rsidRPr="00977D09">
        <w:rPr>
          <w:rFonts w:eastAsiaTheme="minorEastAsia" w:cs="Arial"/>
          <w:lang w:val="en-US"/>
        </w:rPr>
        <w:t xml:space="preserve"> temporary identity (5G-GUTI</w:t>
      </w:r>
      <w:r w:rsidRPr="00977D09">
        <w:rPr>
          <w:rFonts w:eastAsiaTheme="minorEastAsia"/>
        </w:rPr>
        <w:t>), is used for identification within the signalling procedures. The 5G-GUTI is common to both 3GPP and non-3GPP access. In the paging and service request procedures, a shortened form of the 5G-GUTI, the 5G S-temporary mobile subscriber identity (5G-S-TMSI), is used to enable more efficient radio signalling. The purpose of the 5G-</w:t>
      </w:r>
      <w:r w:rsidRPr="00977D09">
        <w:rPr>
          <w:rFonts w:eastAsiaTheme="minorEastAsia" w:cs="Arial"/>
          <w:lang w:val="en-US"/>
        </w:rPr>
        <w:t>GUTI</w:t>
      </w:r>
      <w:r w:rsidRPr="00977D09">
        <w:rPr>
          <w:rFonts w:eastAsiaTheme="minorEastAsia"/>
        </w:rPr>
        <w:t xml:space="preserve"> and 5G-S-TMSI is to provide identity confidentiality, i.e., to protect a user from being identified and located by an intruder. The structure of the 5G-</w:t>
      </w:r>
      <w:r w:rsidRPr="00977D09">
        <w:rPr>
          <w:rFonts w:eastAsiaTheme="minorEastAsia" w:cs="Arial"/>
          <w:lang w:val="en-US"/>
        </w:rPr>
        <w:t>GUTI</w:t>
      </w:r>
      <w:r w:rsidRPr="00977D09">
        <w:rPr>
          <w:rFonts w:eastAsiaTheme="minorEastAsia"/>
        </w:rPr>
        <w:t xml:space="preserve"> and its derivatives is specified in 3GPP TS 23.003 [3]. The 5G-GUTI has two main components</w:t>
      </w:r>
      <w:r w:rsidRPr="00977D09">
        <w:rPr>
          <w:rFonts w:eastAsiaTheme="minorEastAsia" w:hint="eastAsia"/>
        </w:rPr>
        <w:t>:</w:t>
      </w:r>
    </w:p>
    <w:p w:rsidR="00977D09" w:rsidRPr="00977D09" w:rsidRDefault="00977D09" w:rsidP="00977D09">
      <w:pPr>
        <w:ind w:left="568" w:hanging="284"/>
        <w:rPr>
          <w:rFonts w:eastAsiaTheme="minorEastAsia"/>
        </w:rPr>
      </w:pPr>
      <w:r w:rsidRPr="00977D09">
        <w:rPr>
          <w:rFonts w:eastAsiaTheme="minorEastAsia"/>
        </w:rPr>
        <w:t>a)</w:t>
      </w:r>
      <w:r w:rsidRPr="00977D09">
        <w:rPr>
          <w:rFonts w:eastAsiaTheme="minorEastAsia"/>
        </w:rPr>
        <w:tab/>
      </w:r>
      <w:proofErr w:type="gramStart"/>
      <w:r w:rsidRPr="00977D09">
        <w:rPr>
          <w:rFonts w:eastAsiaTheme="minorEastAsia"/>
        </w:rPr>
        <w:t>the</w:t>
      </w:r>
      <w:proofErr w:type="gramEnd"/>
      <w:r w:rsidRPr="00977D09">
        <w:rPr>
          <w:rFonts w:eastAsiaTheme="minorEastAsia"/>
        </w:rPr>
        <w:t xml:space="preserve"> globally unique AMF id (GUAMI) that uniquely identifies the AMF that allocated the 5G-GUTI, and</w:t>
      </w:r>
    </w:p>
    <w:p w:rsidR="00977D09" w:rsidRPr="00977D09" w:rsidRDefault="00977D09" w:rsidP="00977D09">
      <w:pPr>
        <w:ind w:left="568" w:hanging="284"/>
        <w:rPr>
          <w:rFonts w:eastAsiaTheme="minorEastAsia"/>
        </w:rPr>
      </w:pPr>
      <w:r w:rsidRPr="00977D09">
        <w:rPr>
          <w:rFonts w:eastAsiaTheme="minorEastAsia"/>
        </w:rPr>
        <w:t>b)</w:t>
      </w:r>
      <w:r w:rsidRPr="00977D09">
        <w:rPr>
          <w:rFonts w:eastAsiaTheme="minorEastAsia"/>
        </w:rPr>
        <w:tab/>
      </w:r>
      <w:proofErr w:type="gramStart"/>
      <w:r w:rsidRPr="00977D09">
        <w:rPr>
          <w:rFonts w:eastAsiaTheme="minorEastAsia"/>
        </w:rPr>
        <w:t>the</w:t>
      </w:r>
      <w:proofErr w:type="gramEnd"/>
      <w:r w:rsidRPr="00977D09">
        <w:rPr>
          <w:rFonts w:eastAsiaTheme="minorEastAsia"/>
        </w:rPr>
        <w:t xml:space="preserve"> 5G-TMSI that provides for an unambiguous identity of the UE within this AMF.</w:t>
      </w:r>
    </w:p>
    <w:p w:rsidR="00977D09" w:rsidRPr="00977D09" w:rsidRDefault="00977D09" w:rsidP="00977D09">
      <w:pPr>
        <w:rPr>
          <w:rFonts w:eastAsiaTheme="minorEastAsia"/>
        </w:rPr>
      </w:pPr>
      <w:r w:rsidRPr="00977D09">
        <w:rPr>
          <w:rFonts w:eastAsiaTheme="minorEastAsia" w:hint="eastAsia"/>
        </w:rPr>
        <w:t xml:space="preserve">The </w:t>
      </w:r>
      <w:r w:rsidRPr="00977D09">
        <w:rPr>
          <w:rFonts w:eastAsiaTheme="minorEastAsia"/>
        </w:rPr>
        <w:t>5G-S-TMSI has</w:t>
      </w:r>
      <w:r w:rsidRPr="00977D09">
        <w:rPr>
          <w:rFonts w:eastAsiaTheme="minorEastAsia" w:hint="eastAsia"/>
        </w:rPr>
        <w:t xml:space="preserve"> three main components:</w:t>
      </w:r>
    </w:p>
    <w:p w:rsidR="00977D09" w:rsidRPr="00977D09" w:rsidRDefault="00977D09" w:rsidP="00977D09">
      <w:pPr>
        <w:ind w:left="568" w:hanging="284"/>
        <w:rPr>
          <w:rFonts w:eastAsiaTheme="minorEastAsia"/>
        </w:rPr>
      </w:pPr>
      <w:r w:rsidRPr="00977D09">
        <w:rPr>
          <w:rFonts w:eastAsiaTheme="minorEastAsia"/>
          <w:lang w:val="en-US"/>
        </w:rPr>
        <w:t>a)</w:t>
      </w:r>
      <w:r w:rsidRPr="00977D09">
        <w:rPr>
          <w:rFonts w:eastAsiaTheme="minorEastAsia"/>
          <w:lang w:val="en-US"/>
        </w:rPr>
        <w:tab/>
      </w:r>
      <w:proofErr w:type="gramStart"/>
      <w:r w:rsidRPr="00977D09">
        <w:rPr>
          <w:rFonts w:eastAsiaTheme="minorEastAsia" w:hint="eastAsia"/>
        </w:rPr>
        <w:t>the</w:t>
      </w:r>
      <w:proofErr w:type="gramEnd"/>
      <w:r w:rsidRPr="00977D09">
        <w:rPr>
          <w:rFonts w:eastAsiaTheme="minorEastAsia" w:hint="eastAsia"/>
        </w:rPr>
        <w:t xml:space="preserve"> AMF set ID that</w:t>
      </w:r>
      <w:r w:rsidRPr="00977D09">
        <w:t xml:space="preserve"> uniquely identifies the AMF </w:t>
      </w:r>
      <w:r w:rsidRPr="00977D09">
        <w:rPr>
          <w:rFonts w:hint="eastAsia"/>
        </w:rPr>
        <w:t>s</w:t>
      </w:r>
      <w:r w:rsidRPr="00977D09">
        <w:t xml:space="preserve">et within the AMF </w:t>
      </w:r>
      <w:r w:rsidRPr="00977D09">
        <w:rPr>
          <w:rFonts w:hint="eastAsia"/>
        </w:rPr>
        <w:t>r</w:t>
      </w:r>
      <w:r w:rsidRPr="00977D09">
        <w:t>egion</w:t>
      </w:r>
      <w:r w:rsidRPr="00977D09">
        <w:rPr>
          <w:rFonts w:eastAsiaTheme="minorEastAsia" w:hint="eastAsia"/>
        </w:rPr>
        <w:t>;</w:t>
      </w:r>
    </w:p>
    <w:p w:rsidR="00977D09" w:rsidRPr="00977D09" w:rsidRDefault="00977D09" w:rsidP="00977D09">
      <w:pPr>
        <w:ind w:left="568" w:hanging="284"/>
        <w:rPr>
          <w:rFonts w:eastAsiaTheme="minorEastAsia"/>
        </w:rPr>
      </w:pPr>
      <w:r w:rsidRPr="00977D09">
        <w:rPr>
          <w:rFonts w:eastAsiaTheme="minorEastAsia"/>
        </w:rPr>
        <w:t>b)</w:t>
      </w:r>
      <w:r w:rsidRPr="00977D09">
        <w:rPr>
          <w:rFonts w:eastAsiaTheme="minorEastAsia"/>
          <w:lang w:val="en-US"/>
        </w:rPr>
        <w:tab/>
      </w:r>
      <w:proofErr w:type="gramStart"/>
      <w:r w:rsidRPr="00977D09">
        <w:rPr>
          <w:rFonts w:eastAsiaTheme="minorEastAsia" w:hint="eastAsia"/>
        </w:rPr>
        <w:t>the</w:t>
      </w:r>
      <w:proofErr w:type="gramEnd"/>
      <w:r w:rsidRPr="00977D09">
        <w:rPr>
          <w:rFonts w:eastAsiaTheme="minorEastAsia" w:hint="eastAsia"/>
        </w:rPr>
        <w:t xml:space="preserve"> AMF pointer that</w:t>
      </w:r>
      <w:r w:rsidRPr="00977D09">
        <w:t xml:space="preserve"> uniquely identifies the AMF within the AMF </w:t>
      </w:r>
      <w:r w:rsidRPr="00977D09">
        <w:rPr>
          <w:rFonts w:hint="eastAsia"/>
        </w:rPr>
        <w:t>s</w:t>
      </w:r>
      <w:r w:rsidRPr="00977D09">
        <w:t>et</w:t>
      </w:r>
      <w:r w:rsidRPr="00977D09">
        <w:rPr>
          <w:rFonts w:eastAsiaTheme="minorEastAsia" w:hint="eastAsia"/>
        </w:rPr>
        <w:t>; and</w:t>
      </w:r>
    </w:p>
    <w:p w:rsidR="00977D09" w:rsidRPr="00977D09" w:rsidRDefault="00977D09" w:rsidP="00977D09">
      <w:pPr>
        <w:ind w:left="568" w:hanging="284"/>
        <w:rPr>
          <w:rFonts w:eastAsiaTheme="minorEastAsia"/>
        </w:rPr>
      </w:pPr>
      <w:r w:rsidRPr="00977D09">
        <w:rPr>
          <w:rFonts w:eastAsiaTheme="minorEastAsia"/>
          <w:lang w:val="en-US"/>
        </w:rPr>
        <w:t>c)</w:t>
      </w:r>
      <w:r w:rsidRPr="00977D09">
        <w:rPr>
          <w:rFonts w:eastAsiaTheme="minorEastAsia"/>
          <w:lang w:val="en-US"/>
        </w:rPr>
        <w:tab/>
      </w:r>
      <w:proofErr w:type="gramStart"/>
      <w:r w:rsidRPr="00977D09">
        <w:rPr>
          <w:rFonts w:eastAsiaTheme="minorEastAsia" w:hint="eastAsia"/>
        </w:rPr>
        <w:t>the</w:t>
      </w:r>
      <w:proofErr w:type="gramEnd"/>
      <w:r w:rsidRPr="00977D09">
        <w:rPr>
          <w:rFonts w:eastAsiaTheme="minorEastAsia" w:hint="eastAsia"/>
        </w:rPr>
        <w:t xml:space="preserve"> </w:t>
      </w:r>
      <w:r w:rsidRPr="00977D09">
        <w:rPr>
          <w:rFonts w:eastAsiaTheme="minorEastAsia"/>
        </w:rPr>
        <w:t>5G-TMS</w:t>
      </w:r>
      <w:r w:rsidRPr="00977D09">
        <w:rPr>
          <w:rFonts w:eastAsiaTheme="minorEastAsia" w:hint="eastAsia"/>
        </w:rPr>
        <w:t>I.</w:t>
      </w:r>
    </w:p>
    <w:p w:rsidR="00977D09" w:rsidRPr="00977D09" w:rsidRDefault="00977D09" w:rsidP="00977D09">
      <w:pPr>
        <w:rPr>
          <w:rFonts w:eastAsiaTheme="minorEastAsia"/>
        </w:rPr>
      </w:pPr>
      <w:r w:rsidRPr="00977D09">
        <w:rPr>
          <w:rFonts w:eastAsiaTheme="minorEastAsia"/>
        </w:rPr>
        <w:t>A UE supporting N1 mode includes a valid 5G-GUTI, if any is available, in the REGISTRATION REQUEST and DEREGISTRATION REQUEST messages. In the SERVICE REQUEST message, the UE includes a valid 5G-S-TMSI as user identity. The AMF may assign a new 5G-GUTI for a particular UE at successful registration and generic UE configuration update procedures.</w:t>
      </w:r>
    </w:p>
    <w:p w:rsidR="00977D09" w:rsidRPr="00977D09" w:rsidRDefault="00977D09" w:rsidP="00977D09">
      <w:pPr>
        <w:rPr>
          <w:rFonts w:eastAsiaTheme="minorEastAsia"/>
        </w:rPr>
      </w:pPr>
      <w:r w:rsidRPr="00977D09">
        <w:rPr>
          <w:rFonts w:eastAsiaTheme="minorEastAsia"/>
        </w:rPr>
        <w:t>If a new 5G-GUTI is assigned by the AMF, the UE and the AMF handle the 5G-GUTI as follows:</w:t>
      </w:r>
    </w:p>
    <w:p w:rsidR="00977D09" w:rsidRPr="001847CF" w:rsidRDefault="00977D09" w:rsidP="00977D09">
      <w:pPr>
        <w:ind w:left="568" w:hanging="284"/>
        <w:rPr>
          <w:rFonts w:eastAsiaTheme="minorEastAsia"/>
        </w:rPr>
      </w:pPr>
      <w:r w:rsidRPr="00977D09">
        <w:rPr>
          <w:rFonts w:eastAsiaTheme="minorEastAsia"/>
        </w:rPr>
        <w:t>a)</w:t>
      </w:r>
      <w:r w:rsidRPr="00977D09">
        <w:rPr>
          <w:rFonts w:eastAsiaTheme="minorEastAsia"/>
        </w:rPr>
        <w:tab/>
        <w:t>Upon receipt of a 5GMM message containing a new 5G-GUTI the UE considers the new 5G-GUTI as valid and the old 5G-GUTI as invalid.</w:t>
      </w:r>
      <w:ins w:id="4" w:author="Huawei-SL" w:date="2018-03-29T20:19:00Z">
        <w:r w:rsidR="001847CF" w:rsidRPr="001847CF">
          <w:rPr>
            <w:rFonts w:eastAsiaTheme="minorEastAsia"/>
          </w:rPr>
          <w:t xml:space="preserve"> </w:t>
        </w:r>
        <w:r w:rsidR="001847CF" w:rsidRPr="00504E8E">
          <w:rPr>
            <w:rFonts w:eastAsiaTheme="minorEastAsia"/>
          </w:rPr>
          <w:t xml:space="preserve">The </w:t>
        </w:r>
      </w:ins>
      <w:ins w:id="5" w:author="Huawei-SL" w:date="2018-03-29T20:20:00Z">
        <w:r w:rsidR="001847CF" w:rsidRPr="00977D09">
          <w:rPr>
            <w:rFonts w:eastAsiaTheme="minorEastAsia"/>
          </w:rPr>
          <w:t>new 5G-GUTI</w:t>
        </w:r>
      </w:ins>
      <w:ins w:id="6" w:author="Huawei-SL" w:date="2018-03-29T20:19:00Z">
        <w:r w:rsidR="001847CF" w:rsidRPr="00504E8E">
          <w:rPr>
            <w:rFonts w:eastAsiaTheme="minorEastAsia"/>
          </w:rPr>
          <w:t xml:space="preserve"> is stored in a non-volatile memory in the USIM if the corresponding file is present in the USIM, else in the non-volatile memory in the ME</w:t>
        </w:r>
        <w:r w:rsidR="001847CF" w:rsidRPr="003168A2">
          <w:t xml:space="preserve">, as described in </w:t>
        </w:r>
        <w:r w:rsidR="001847CF">
          <w:t>a</w:t>
        </w:r>
        <w:r w:rsidR="001847CF" w:rsidRPr="003168A2">
          <w:t>nnex C</w:t>
        </w:r>
        <w:r w:rsidR="001847CF" w:rsidRPr="00504E8E">
          <w:rPr>
            <w:rFonts w:eastAsiaTheme="minorEastAsia"/>
          </w:rPr>
          <w:t>.</w:t>
        </w:r>
      </w:ins>
    </w:p>
    <w:p w:rsidR="00977D09" w:rsidRPr="00977D09" w:rsidRDefault="00977D09" w:rsidP="00977D09">
      <w:pPr>
        <w:ind w:left="568" w:hanging="284"/>
        <w:rPr>
          <w:rFonts w:eastAsiaTheme="minorEastAsia"/>
        </w:rPr>
      </w:pPr>
      <w:r w:rsidRPr="00977D09">
        <w:rPr>
          <w:rFonts w:eastAsiaTheme="minorEastAsia"/>
        </w:rPr>
        <w:t>b)</w:t>
      </w:r>
      <w:r w:rsidRPr="00977D09">
        <w:rPr>
          <w:rFonts w:eastAsiaTheme="minorEastAsia"/>
        </w:rPr>
        <w:tab/>
        <w:t>The AMF considers the old 5G-GUTI as invalid as soon as an acknowledgement for a registration or generic UE configuration update procedure is received.</w:t>
      </w:r>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2E33D0" w:rsidRPr="002E33D0" w:rsidRDefault="002E33D0" w:rsidP="002E33D0">
      <w:pPr>
        <w:keepNext/>
        <w:keepLines/>
        <w:spacing w:before="120"/>
        <w:ind w:left="1134" w:hanging="1134"/>
        <w:outlineLvl w:val="2"/>
        <w:rPr>
          <w:rFonts w:ascii="Arial" w:eastAsiaTheme="minorEastAsia" w:hAnsi="Arial"/>
          <w:sz w:val="28"/>
        </w:rPr>
      </w:pPr>
      <w:bookmarkStart w:id="7" w:name="_Toc508876918"/>
      <w:r w:rsidRPr="002E33D0">
        <w:rPr>
          <w:rFonts w:ascii="Arial" w:eastAsiaTheme="minorEastAsia" w:hAnsi="Arial"/>
          <w:sz w:val="28"/>
        </w:rPr>
        <w:t>5.3.4</w:t>
      </w:r>
      <w:r w:rsidRPr="002E33D0">
        <w:rPr>
          <w:rFonts w:ascii="Arial" w:eastAsiaTheme="minorEastAsia" w:hAnsi="Arial"/>
          <w:sz w:val="28"/>
        </w:rPr>
        <w:tab/>
        <w:t>Registration areas</w:t>
      </w:r>
      <w:bookmarkEnd w:id="7"/>
    </w:p>
    <w:p w:rsidR="002E33D0" w:rsidRPr="002E33D0" w:rsidRDefault="002E33D0" w:rsidP="002E33D0">
      <w:pPr>
        <w:rPr>
          <w:rFonts w:eastAsiaTheme="minorEastAsia"/>
        </w:rPr>
      </w:pPr>
      <w:r w:rsidRPr="002E33D0">
        <w:rPr>
          <w:rFonts w:eastAsiaTheme="minorEastAsia"/>
        </w:rPr>
        <w:t>Within the 5GS, the registration area is managed independently per access type, i.e., 3GPP access or non-3GPP access. The AMF assigns a registration area to the UE during the registration procedure. A registration area is defined as a set of tracking areas and each of these tracking areas consists of one or more cells that cover a geographical area. Tracking areas cannot overlap each other.</w:t>
      </w:r>
      <w:r w:rsidRPr="002E33D0" w:rsidDel="004C5F26">
        <w:rPr>
          <w:rFonts w:eastAsiaTheme="minorEastAsia"/>
        </w:rPr>
        <w:t xml:space="preserve"> </w:t>
      </w:r>
      <w:r w:rsidRPr="002E33D0">
        <w:rPr>
          <w:rFonts w:eastAsiaTheme="minorEastAsia"/>
        </w:rPr>
        <w:t>Within the 5GS, the concept of "registration to multiple tracking areas" applies:</w:t>
      </w:r>
    </w:p>
    <w:p w:rsidR="002E33D0" w:rsidRPr="002E33D0" w:rsidRDefault="002E33D0" w:rsidP="002E33D0">
      <w:pPr>
        <w:ind w:left="568" w:hanging="284"/>
        <w:rPr>
          <w:rFonts w:eastAsiaTheme="minorEastAsia"/>
        </w:rPr>
      </w:pPr>
      <w:r w:rsidRPr="002E33D0">
        <w:rPr>
          <w:rFonts w:eastAsiaTheme="minorEastAsia"/>
        </w:rPr>
        <w:t>a)</w:t>
      </w:r>
      <w:r w:rsidRPr="002E33D0">
        <w:rPr>
          <w:rFonts w:eastAsiaTheme="minorEastAsia"/>
        </w:rPr>
        <w:tab/>
        <w:t xml:space="preserve">A tracking area is </w:t>
      </w:r>
      <w:r w:rsidRPr="002E33D0">
        <w:rPr>
          <w:rFonts w:eastAsiaTheme="minorEastAsia" w:hint="eastAsia"/>
        </w:rPr>
        <w:t xml:space="preserve">identified by a TAI which is </w:t>
      </w:r>
      <w:r w:rsidRPr="002E33D0">
        <w:rPr>
          <w:rFonts w:eastAsiaTheme="minorEastAsia"/>
        </w:rPr>
        <w:t>broadcast in the cells of the tracking area. The TAI is constructed from a TAC and a PLMN identifier. In case of a shared network, one or more TAC and multiple PLMN identifiers are broadcast.</w:t>
      </w:r>
    </w:p>
    <w:p w:rsidR="002E33D0" w:rsidRPr="002E33D0" w:rsidRDefault="002E33D0" w:rsidP="002E33D0">
      <w:pPr>
        <w:ind w:left="568" w:hanging="284"/>
        <w:rPr>
          <w:rFonts w:eastAsiaTheme="minorEastAsia"/>
        </w:rPr>
      </w:pPr>
      <w:r w:rsidRPr="002E33D0">
        <w:rPr>
          <w:rFonts w:eastAsiaTheme="minorEastAsia"/>
        </w:rPr>
        <w:t>b)</w:t>
      </w:r>
      <w:r w:rsidRPr="002E33D0">
        <w:rPr>
          <w:rFonts w:eastAsiaTheme="minorEastAsia"/>
        </w:rPr>
        <w:tab/>
        <w:t>In order to reduce the tracking area update signalling within the 5GS, the AMF can assign several tracking areas to the UE.</w:t>
      </w:r>
      <w:r w:rsidRPr="002E33D0">
        <w:rPr>
          <w:rFonts w:eastAsiaTheme="minorEastAsia" w:hint="eastAsia"/>
        </w:rPr>
        <w:t xml:space="preserve"> These tracking areas construct a list of tracking areas which is identified by a TAI list</w:t>
      </w:r>
      <w:r w:rsidRPr="002E33D0">
        <w:rPr>
          <w:rFonts w:eastAsiaTheme="minorEastAsia"/>
        </w:rPr>
        <w:t>. When generating the TAI list, the AMF shall include only TAIs that are applicable on the access where the TAI list is sent. The AMF shall be able to allocate a TAI List over different NG-RAN access technologies.</w:t>
      </w:r>
    </w:p>
    <w:p w:rsidR="002E33D0" w:rsidRPr="002E33D0" w:rsidRDefault="002E33D0" w:rsidP="002E33D0">
      <w:pPr>
        <w:ind w:left="568" w:hanging="284"/>
        <w:rPr>
          <w:rFonts w:eastAsiaTheme="minorEastAsia"/>
        </w:rPr>
      </w:pPr>
      <w:r w:rsidRPr="002E33D0">
        <w:rPr>
          <w:rFonts w:eastAsiaTheme="minorEastAsia"/>
        </w:rPr>
        <w:t>c)</w:t>
      </w:r>
      <w:r w:rsidRPr="002E33D0">
        <w:rPr>
          <w:rFonts w:eastAsiaTheme="minorEastAsia"/>
        </w:rPr>
        <w:tab/>
        <w:t>The UE considers itself registered to a list of tracking areas and does not need to trigger mobility registration update procedure (i.e. registration procedure with registration type set to "mobility registration update") as long as the UE stays in one of the tracking areas of the list of tracking areas received from the AMF.</w:t>
      </w:r>
    </w:p>
    <w:p w:rsidR="002E33D0" w:rsidRPr="002E33D0" w:rsidRDefault="002E33D0" w:rsidP="002E33D0">
      <w:pPr>
        <w:ind w:left="568" w:hanging="284"/>
        <w:rPr>
          <w:rFonts w:eastAsiaTheme="minorEastAsia"/>
        </w:rPr>
      </w:pPr>
      <w:r w:rsidRPr="002E33D0">
        <w:rPr>
          <w:rFonts w:eastAsiaTheme="minorEastAsia"/>
        </w:rPr>
        <w:t>d)</w:t>
      </w:r>
      <w:r w:rsidRPr="002E33D0">
        <w:rPr>
          <w:rFonts w:eastAsiaTheme="minorEastAsia"/>
        </w:rPr>
        <w:tab/>
        <w:t xml:space="preserve">The UE will consider the TAI list as valid, until it receives a new TAI list in the next mobility registration update, periodic registration update, or generic UE configuration update procedure, or the UE is commanded by the network to delete the TAI list by a reject message or it is deregistered from the 5GS. If the registration </w:t>
      </w:r>
      <w:r w:rsidRPr="002E33D0">
        <w:rPr>
          <w:rFonts w:eastAsiaTheme="minorEastAsia"/>
        </w:rPr>
        <w:lastRenderedPageBreak/>
        <w:t>request is accepted</w:t>
      </w:r>
      <w:r w:rsidRPr="002E33D0">
        <w:rPr>
          <w:rFonts w:eastAsiaTheme="minorEastAsia" w:hint="eastAsia"/>
        </w:rPr>
        <w:t xml:space="preserve"> or the TA</w:t>
      </w:r>
      <w:r w:rsidRPr="002E33D0">
        <w:rPr>
          <w:rFonts w:eastAsiaTheme="minorEastAsia"/>
        </w:rPr>
        <w:t>I</w:t>
      </w:r>
      <w:r w:rsidRPr="002E33D0">
        <w:rPr>
          <w:rFonts w:eastAsiaTheme="minorEastAsia" w:hint="eastAsia"/>
        </w:rPr>
        <w:t xml:space="preserve"> list is reallocated by the </w:t>
      </w:r>
      <w:r w:rsidRPr="002E33D0">
        <w:rPr>
          <w:rFonts w:eastAsiaTheme="minorEastAsia"/>
        </w:rPr>
        <w:t>AMF, the AMF shall provide at least one entry in the TAI list.</w:t>
      </w:r>
      <w:r w:rsidRPr="002E33D0">
        <w:rPr>
          <w:rFonts w:eastAsiaTheme="minorEastAsia" w:hint="eastAsia"/>
        </w:rPr>
        <w:t xml:space="preserve"> If </w:t>
      </w:r>
      <w:r w:rsidRPr="002E33D0">
        <w:rPr>
          <w:rFonts w:eastAsiaTheme="minorEastAsia"/>
        </w:rPr>
        <w:t>the</w:t>
      </w:r>
      <w:r w:rsidRPr="002E33D0">
        <w:rPr>
          <w:rFonts w:eastAsiaTheme="minorEastAsia" w:hint="eastAsia"/>
        </w:rPr>
        <w:t xml:space="preserve"> new and the old TAI list are identical, the </w:t>
      </w:r>
      <w:r w:rsidRPr="002E33D0">
        <w:rPr>
          <w:rFonts w:eastAsiaTheme="minorEastAsia"/>
        </w:rPr>
        <w:t>AMF</w:t>
      </w:r>
      <w:r w:rsidRPr="002E33D0">
        <w:rPr>
          <w:rFonts w:eastAsiaTheme="minorEastAsia" w:hint="eastAsia"/>
        </w:rPr>
        <w:t xml:space="preserve"> does not need to provide the new TAI list to the UE during </w:t>
      </w:r>
      <w:r w:rsidRPr="002E33D0">
        <w:rPr>
          <w:rFonts w:eastAsiaTheme="minorEastAsia"/>
        </w:rPr>
        <w:t>mobility registration update or periodic registration update.</w:t>
      </w:r>
    </w:p>
    <w:p w:rsidR="002E33D0" w:rsidRPr="002E33D0" w:rsidRDefault="002E33D0" w:rsidP="002E33D0">
      <w:pPr>
        <w:ind w:left="568" w:hanging="284"/>
        <w:rPr>
          <w:rFonts w:eastAsiaTheme="minorEastAsia"/>
        </w:rPr>
      </w:pPr>
      <w:r w:rsidRPr="002E33D0">
        <w:rPr>
          <w:rFonts w:eastAsiaTheme="minorEastAsia"/>
        </w:rPr>
        <w:t>e)</w:t>
      </w:r>
      <w:r w:rsidRPr="002E33D0">
        <w:rPr>
          <w:rFonts w:eastAsiaTheme="minorEastAsia"/>
        </w:rPr>
        <w:tab/>
        <w:t>T</w:t>
      </w:r>
      <w:r w:rsidRPr="002E33D0">
        <w:rPr>
          <w:rFonts w:eastAsiaTheme="minorEastAsia" w:hint="eastAsia"/>
        </w:rPr>
        <w:t>he TA</w:t>
      </w:r>
      <w:r w:rsidRPr="002E33D0">
        <w:rPr>
          <w:rFonts w:eastAsiaTheme="minorEastAsia"/>
        </w:rPr>
        <w:t>I</w:t>
      </w:r>
      <w:r w:rsidRPr="002E33D0">
        <w:rPr>
          <w:rFonts w:eastAsiaTheme="minorEastAsia" w:hint="eastAsia"/>
        </w:rPr>
        <w:t xml:space="preserve"> list can be reallocated by the </w:t>
      </w:r>
      <w:r w:rsidRPr="002E33D0">
        <w:rPr>
          <w:rFonts w:eastAsiaTheme="minorEastAsia"/>
        </w:rPr>
        <w:t>AMF.</w:t>
      </w:r>
    </w:p>
    <w:p w:rsidR="002E33D0" w:rsidRPr="002E33D0" w:rsidRDefault="002E33D0" w:rsidP="002E33D0">
      <w:pPr>
        <w:ind w:left="568" w:hanging="284"/>
        <w:rPr>
          <w:rFonts w:eastAsiaTheme="minorEastAsia"/>
        </w:rPr>
      </w:pPr>
      <w:proofErr w:type="gramStart"/>
      <w:r w:rsidRPr="002E33D0">
        <w:rPr>
          <w:rFonts w:eastAsiaTheme="minorEastAsia"/>
        </w:rPr>
        <w:t>f)-</w:t>
      </w:r>
      <w:proofErr w:type="gramEnd"/>
      <w:r w:rsidRPr="002E33D0">
        <w:rPr>
          <w:rFonts w:eastAsiaTheme="minorEastAsia"/>
        </w:rPr>
        <w:tab/>
        <w:t>When the UE is deregistered from the 5GS, the TAI list</w:t>
      </w:r>
      <w:r w:rsidRPr="002E33D0">
        <w:rPr>
          <w:rFonts w:eastAsiaTheme="minorEastAsia" w:hint="eastAsia"/>
        </w:rPr>
        <w:t xml:space="preserve"> in the UE</w:t>
      </w:r>
      <w:r w:rsidRPr="002E33D0">
        <w:rPr>
          <w:rFonts w:eastAsiaTheme="minorEastAsia"/>
        </w:rPr>
        <w:t xml:space="preserve"> is invalid.</w:t>
      </w:r>
    </w:p>
    <w:p w:rsidR="002E33D0" w:rsidRPr="002E33D0" w:rsidRDefault="002E33D0" w:rsidP="002E33D0">
      <w:pPr>
        <w:ind w:left="568" w:hanging="284"/>
        <w:rPr>
          <w:rFonts w:eastAsiaTheme="minorEastAsia"/>
        </w:rPr>
      </w:pPr>
      <w:r w:rsidRPr="002E33D0">
        <w:rPr>
          <w:rFonts w:eastAsiaTheme="minorEastAsia"/>
        </w:rPr>
        <w:t>g)</w:t>
      </w:r>
      <w:r w:rsidRPr="002E33D0">
        <w:rPr>
          <w:rFonts w:eastAsiaTheme="minorEastAsia"/>
        </w:rPr>
        <w:tab/>
        <w:t>The AMF allocates one 5G-GUTI, which is common between 3GPP access and non-3GPP access, to the UE.</w:t>
      </w:r>
    </w:p>
    <w:p w:rsidR="002E33D0" w:rsidRPr="002E33D0" w:rsidRDefault="002E33D0" w:rsidP="002E33D0">
      <w:pPr>
        <w:ind w:left="568" w:hanging="284"/>
        <w:rPr>
          <w:rFonts w:eastAsiaTheme="minorEastAsia"/>
        </w:rPr>
      </w:pPr>
      <w:r w:rsidRPr="002E33D0">
        <w:rPr>
          <w:rFonts w:eastAsiaTheme="minorEastAsia"/>
        </w:rPr>
        <w:t>h)</w:t>
      </w:r>
      <w:r w:rsidRPr="002E33D0">
        <w:rPr>
          <w:rFonts w:eastAsiaTheme="minorEastAsia"/>
        </w:rPr>
        <w:tab/>
        <w:t>The UE includes the last visited registered TAI, if available, to the AMF.</w:t>
      </w:r>
      <w:r w:rsidR="00BA0AC6" w:rsidRPr="00BA0AC6">
        <w:rPr>
          <w:rFonts w:eastAsiaTheme="minorEastAsia"/>
        </w:rPr>
        <w:t xml:space="preserve"> </w:t>
      </w:r>
      <w:ins w:id="8" w:author="Huawei-SL" w:date="2018-03-29T20:19:00Z">
        <w:r w:rsidR="00BA0AC6" w:rsidRPr="00504E8E">
          <w:rPr>
            <w:rFonts w:eastAsiaTheme="minorEastAsia"/>
          </w:rPr>
          <w:t xml:space="preserve">The </w:t>
        </w:r>
      </w:ins>
      <w:ins w:id="9" w:author="Huawei-SL" w:date="2018-03-29T20:25:00Z">
        <w:r w:rsidR="00BA0AC6" w:rsidRPr="002E33D0">
          <w:rPr>
            <w:rFonts w:eastAsiaTheme="minorEastAsia"/>
          </w:rPr>
          <w:t>last visited registered TAI</w:t>
        </w:r>
      </w:ins>
      <w:ins w:id="10" w:author="Huawei-SL" w:date="2018-03-29T20:19:00Z">
        <w:r w:rsidR="00BA0AC6" w:rsidRPr="00504E8E">
          <w:rPr>
            <w:rFonts w:eastAsiaTheme="minorEastAsia"/>
          </w:rPr>
          <w:t xml:space="preserve"> is stored in a non-volatile memory in the USIM if the corresponding file is present in the USIM, else in the non-volatile memory in the ME</w:t>
        </w:r>
        <w:r w:rsidR="00BA0AC6" w:rsidRPr="003168A2">
          <w:t xml:space="preserve">, as described in </w:t>
        </w:r>
        <w:r w:rsidR="00BA0AC6">
          <w:t>a</w:t>
        </w:r>
        <w:r w:rsidR="00BA0AC6" w:rsidRPr="003168A2">
          <w:t>nnex C</w:t>
        </w:r>
        <w:r w:rsidR="00BA0AC6" w:rsidRPr="00504E8E">
          <w:rPr>
            <w:rFonts w:eastAsiaTheme="minorEastAsia"/>
          </w:rPr>
          <w:t>.</w:t>
        </w:r>
      </w:ins>
    </w:p>
    <w:p w:rsidR="005A4B24" w:rsidRPr="006F18A6" w:rsidRDefault="005A4B24" w:rsidP="005A4B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 w:name="_Toc508877472"/>
      <w:bookmarkStart w:id="12" w:name="OLE_LINK16"/>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5A7E84" w:rsidRPr="005A7E84" w:rsidRDefault="005A7E84" w:rsidP="005A7E84">
      <w:pPr>
        <w:keepNext/>
        <w:keepLines/>
        <w:pBdr>
          <w:top w:val="single" w:sz="12" w:space="3" w:color="auto"/>
        </w:pBdr>
        <w:spacing w:before="240"/>
        <w:outlineLvl w:val="7"/>
        <w:rPr>
          <w:rFonts w:ascii="Arial" w:eastAsiaTheme="minorEastAsia" w:hAnsi="Arial"/>
          <w:sz w:val="36"/>
        </w:rPr>
      </w:pPr>
      <w:r w:rsidRPr="005A7E84">
        <w:rPr>
          <w:rFonts w:ascii="Arial" w:eastAsiaTheme="minorEastAsia" w:hAnsi="Arial"/>
          <w:sz w:val="36"/>
        </w:rPr>
        <w:t>Annex C (normative)</w:t>
      </w:r>
      <w:proofErr w:type="gramStart"/>
      <w:r w:rsidRPr="005A7E84">
        <w:rPr>
          <w:rFonts w:ascii="Arial" w:eastAsiaTheme="minorEastAsia" w:hAnsi="Arial"/>
          <w:sz w:val="36"/>
        </w:rPr>
        <w:t>:</w:t>
      </w:r>
      <w:proofErr w:type="gramEnd"/>
      <w:r w:rsidRPr="005A7E84">
        <w:rPr>
          <w:rFonts w:ascii="Arial" w:eastAsiaTheme="minorEastAsia" w:hAnsi="Arial"/>
          <w:sz w:val="36"/>
        </w:rPr>
        <w:br/>
        <w:t>Storage of 5GMM information</w:t>
      </w:r>
      <w:bookmarkEnd w:id="11"/>
    </w:p>
    <w:bookmarkEnd w:id="12"/>
    <w:p w:rsidR="005A7E84" w:rsidRPr="005A7E84" w:rsidRDefault="005A7E84" w:rsidP="005A7E84">
      <w:pPr>
        <w:rPr>
          <w:rFonts w:eastAsiaTheme="minorEastAsia"/>
        </w:rPr>
      </w:pPr>
      <w:r w:rsidRPr="005A7E84">
        <w:rPr>
          <w:rFonts w:eastAsiaTheme="minorEastAsia"/>
        </w:rPr>
        <w:t>The following 5GMM parameters shall be stored on the USIM if the corresponding file is present:</w:t>
      </w:r>
    </w:p>
    <w:p w:rsidR="005A7E84" w:rsidRPr="005A7E84" w:rsidRDefault="005A7E84" w:rsidP="005A7E84">
      <w:pPr>
        <w:ind w:left="568" w:hanging="284"/>
        <w:rPr>
          <w:rFonts w:eastAsiaTheme="minorEastAsia"/>
        </w:rPr>
      </w:pPr>
      <w:r w:rsidRPr="005A7E84">
        <w:rPr>
          <w:rFonts w:eastAsiaTheme="minorEastAsia"/>
        </w:rPr>
        <w:t>a)</w:t>
      </w:r>
      <w:r w:rsidRPr="005A7E84">
        <w:rPr>
          <w:rFonts w:eastAsiaTheme="minorEastAsia"/>
        </w:rPr>
        <w:tab/>
        <w:t>5G-GUTI;</w:t>
      </w:r>
    </w:p>
    <w:p w:rsidR="005A7E84" w:rsidRPr="005A7E84" w:rsidRDefault="005A7E84" w:rsidP="005A7E84">
      <w:pPr>
        <w:ind w:left="568" w:hanging="284"/>
        <w:rPr>
          <w:rFonts w:eastAsiaTheme="minorEastAsia"/>
        </w:rPr>
      </w:pPr>
      <w:r w:rsidRPr="005A7E84">
        <w:rPr>
          <w:rFonts w:eastAsiaTheme="minorEastAsia"/>
        </w:rPr>
        <w:t>b)</w:t>
      </w:r>
      <w:r w:rsidRPr="005A7E84">
        <w:rPr>
          <w:rFonts w:eastAsiaTheme="minorEastAsia"/>
        </w:rPr>
        <w:tab/>
      </w:r>
      <w:proofErr w:type="gramStart"/>
      <w:r w:rsidRPr="005A7E84">
        <w:rPr>
          <w:rFonts w:eastAsiaTheme="minorEastAsia"/>
        </w:rPr>
        <w:t>last</w:t>
      </w:r>
      <w:proofErr w:type="gramEnd"/>
      <w:r w:rsidRPr="005A7E84">
        <w:rPr>
          <w:rFonts w:eastAsiaTheme="minorEastAsia"/>
        </w:rPr>
        <w:t xml:space="preserve"> visited registered TAI;</w:t>
      </w:r>
    </w:p>
    <w:p w:rsidR="005A7E84" w:rsidRPr="005A7E84" w:rsidRDefault="005A7E84" w:rsidP="005A7E84">
      <w:pPr>
        <w:ind w:left="568" w:hanging="284"/>
        <w:rPr>
          <w:rFonts w:eastAsiaTheme="minorEastAsia"/>
        </w:rPr>
      </w:pPr>
      <w:r w:rsidRPr="005A7E84">
        <w:rPr>
          <w:rFonts w:eastAsiaTheme="minorEastAsia"/>
        </w:rPr>
        <w:t>c)</w:t>
      </w:r>
      <w:r w:rsidRPr="005A7E84">
        <w:rPr>
          <w:rFonts w:eastAsiaTheme="minorEastAsia"/>
        </w:rPr>
        <w:tab/>
        <w:t>5GS update status;</w:t>
      </w:r>
      <w:ins w:id="13" w:author="Huawei-SL" w:date="2018-03-29T20:28:00Z">
        <w:r w:rsidR="00770FC8">
          <w:rPr>
            <w:rFonts w:eastAsiaTheme="minorEastAsia"/>
          </w:rPr>
          <w:t xml:space="preserve"> and</w:t>
        </w:r>
      </w:ins>
    </w:p>
    <w:p w:rsidR="005A7E84" w:rsidRPr="005A7E84" w:rsidRDefault="005A7E84" w:rsidP="005A7E84">
      <w:pPr>
        <w:ind w:left="568" w:hanging="284"/>
        <w:rPr>
          <w:rFonts w:eastAsiaTheme="minorEastAsia"/>
          <w:lang w:eastAsia="ja-JP"/>
        </w:rPr>
      </w:pPr>
      <w:r w:rsidRPr="005A7E84">
        <w:rPr>
          <w:rFonts w:eastAsiaTheme="minorEastAsia"/>
          <w:lang w:eastAsia="ja-JP"/>
        </w:rPr>
        <w:t>d)</w:t>
      </w:r>
      <w:r w:rsidRPr="005A7E84">
        <w:rPr>
          <w:rFonts w:eastAsiaTheme="minorEastAsia" w:hint="eastAsia"/>
          <w:lang w:eastAsia="ja-JP"/>
        </w:rPr>
        <w:tab/>
      </w:r>
      <w:r w:rsidRPr="005A7E84">
        <w:rPr>
          <w:rFonts w:eastAsiaTheme="minorEastAsia"/>
          <w:lang w:eastAsia="ja-JP"/>
        </w:rPr>
        <w:t>5G</w:t>
      </w:r>
      <w:r w:rsidRPr="005A7E84">
        <w:rPr>
          <w:rFonts w:eastAsiaTheme="minorEastAsia" w:hint="eastAsia"/>
          <w:lang w:eastAsia="ja-JP"/>
        </w:rPr>
        <w:t xml:space="preserve"> </w:t>
      </w:r>
      <w:bookmarkStart w:id="14" w:name="OLE_LINK5"/>
      <w:bookmarkStart w:id="15" w:name="OLE_LINK10"/>
      <w:r w:rsidRPr="005A7E84">
        <w:rPr>
          <w:rFonts w:eastAsiaTheme="minorEastAsia" w:hint="eastAsia"/>
          <w:lang w:eastAsia="ja-JP"/>
        </w:rPr>
        <w:t>security context</w:t>
      </w:r>
      <w:bookmarkEnd w:id="14"/>
      <w:bookmarkEnd w:id="15"/>
      <w:r w:rsidRPr="005A7E84">
        <w:rPr>
          <w:rFonts w:eastAsiaTheme="minorEastAsia" w:hint="eastAsia"/>
          <w:lang w:eastAsia="ja-JP"/>
        </w:rPr>
        <w:t xml:space="preserve"> parameters</w:t>
      </w:r>
      <w:r w:rsidRPr="005A7E84">
        <w:rPr>
          <w:rFonts w:eastAsiaTheme="minorEastAsia"/>
          <w:lang w:eastAsia="ja-JP"/>
        </w:rPr>
        <w:t xml:space="preserve"> from a full native 5G security context (see 3GPP TS 33.501 [16])</w:t>
      </w:r>
      <w:r w:rsidRPr="005A7E84">
        <w:rPr>
          <w:rFonts w:eastAsiaTheme="minorEastAsia" w:hint="eastAsia"/>
          <w:lang w:eastAsia="ja-JP"/>
        </w:rPr>
        <w:t>.</w:t>
      </w:r>
    </w:p>
    <w:p w:rsidR="005A7E84" w:rsidRPr="005A7E84" w:rsidRDefault="005A7E84" w:rsidP="005A7E84">
      <w:pPr>
        <w:rPr>
          <w:rFonts w:eastAsiaTheme="minorEastAsia"/>
        </w:rPr>
      </w:pPr>
      <w:r w:rsidRPr="005A7E84">
        <w:rPr>
          <w:rFonts w:eastAsiaTheme="minorEastAsia" w:hint="eastAsia"/>
          <w:lang w:eastAsia="ja-JP"/>
        </w:rPr>
        <w:t>The presence and format of corresponding files on the USIM is specified in 3GPP</w:t>
      </w:r>
      <w:r w:rsidRPr="005A7E84">
        <w:rPr>
          <w:rFonts w:eastAsiaTheme="minorEastAsia"/>
          <w:lang w:eastAsia="ja-JP"/>
        </w:rPr>
        <w:t> </w:t>
      </w:r>
      <w:r w:rsidRPr="005A7E84">
        <w:rPr>
          <w:rFonts w:eastAsiaTheme="minorEastAsia" w:hint="eastAsia"/>
          <w:lang w:eastAsia="ja-JP"/>
        </w:rPr>
        <w:t>TS</w:t>
      </w:r>
      <w:r w:rsidRPr="005A7E84">
        <w:rPr>
          <w:rFonts w:eastAsiaTheme="minorEastAsia"/>
          <w:lang w:eastAsia="ja-JP"/>
        </w:rPr>
        <w:t> </w:t>
      </w:r>
      <w:r w:rsidRPr="005A7E84">
        <w:rPr>
          <w:rFonts w:eastAsiaTheme="minorEastAsia" w:hint="eastAsia"/>
          <w:lang w:eastAsia="ja-JP"/>
        </w:rPr>
        <w:t>31.102</w:t>
      </w:r>
      <w:r w:rsidRPr="005A7E84">
        <w:rPr>
          <w:rFonts w:eastAsiaTheme="minorEastAsia"/>
          <w:lang w:eastAsia="ja-JP"/>
        </w:rPr>
        <w:t> </w:t>
      </w:r>
      <w:r w:rsidRPr="005A7E84">
        <w:rPr>
          <w:rFonts w:eastAsiaTheme="minorEastAsia" w:hint="eastAsia"/>
          <w:lang w:eastAsia="ja-JP"/>
        </w:rPr>
        <w:t>[</w:t>
      </w:r>
      <w:r w:rsidRPr="005A7E84">
        <w:rPr>
          <w:rFonts w:eastAsiaTheme="minorEastAsia"/>
          <w:lang w:eastAsia="ja-JP"/>
        </w:rPr>
        <w:t>15</w:t>
      </w:r>
      <w:r w:rsidRPr="005A7E84">
        <w:rPr>
          <w:rFonts w:eastAsiaTheme="minorEastAsia" w:hint="eastAsia"/>
          <w:lang w:eastAsia="ja-JP"/>
        </w:rPr>
        <w:t>]</w:t>
      </w:r>
      <w:r w:rsidRPr="005A7E84">
        <w:rPr>
          <w:rFonts w:eastAsiaTheme="minorEastAsia"/>
        </w:rPr>
        <w:t>.</w:t>
      </w:r>
    </w:p>
    <w:p w:rsidR="005A7E84" w:rsidRPr="005A7E84" w:rsidRDefault="005A7E84" w:rsidP="005A7E84">
      <w:pPr>
        <w:rPr>
          <w:rFonts w:eastAsiaTheme="minorEastAsia"/>
        </w:rPr>
      </w:pPr>
      <w:r w:rsidRPr="005A7E84">
        <w:rPr>
          <w:rFonts w:eastAsiaTheme="minorEastAsia"/>
        </w:rPr>
        <w:t>If the corresponding file is not present on the USIM, these 5GMM parameters are stored in a non-volatile memory in the ME together with the SUPI from the USIM.</w:t>
      </w:r>
      <w:r w:rsidRPr="005A7E84">
        <w:rPr>
          <w:rFonts w:eastAsiaTheme="minorEastAsia" w:hint="eastAsia"/>
          <w:lang w:eastAsia="ja-JP"/>
        </w:rPr>
        <w:t xml:space="preserve"> </w:t>
      </w:r>
      <w:r w:rsidRPr="005A7E84">
        <w:rPr>
          <w:rFonts w:eastAsiaTheme="minorEastAsia"/>
        </w:rPr>
        <w:t xml:space="preserve">These 5GMM parameters can only be used if the SUPI from the USIM matches the SUPI stored in the non-volatile memory; else </w:t>
      </w:r>
      <w:r w:rsidRPr="005A7E84">
        <w:rPr>
          <w:rFonts w:eastAsiaTheme="minorEastAsia" w:hint="eastAsia"/>
          <w:lang w:eastAsia="ja-JP"/>
        </w:rPr>
        <w:t>the UE shall delete the</w:t>
      </w:r>
      <w:r w:rsidRPr="005A7E84">
        <w:rPr>
          <w:rFonts w:eastAsiaTheme="minorEastAsia"/>
        </w:rPr>
        <w:t xml:space="preserve"> 5GMM parameters.</w:t>
      </w:r>
    </w:p>
    <w:p w:rsidR="005A7E84" w:rsidRPr="005A7E84" w:rsidRDefault="005A7E84" w:rsidP="005A7E84">
      <w:pPr>
        <w:rPr>
          <w:rFonts w:eastAsiaTheme="minorEastAsia"/>
          <w:lang w:eastAsia="ja-JP"/>
        </w:rPr>
      </w:pPr>
      <w:r w:rsidRPr="005A7E84">
        <w:rPr>
          <w:rFonts w:eastAsiaTheme="minorEastAsia"/>
        </w:rPr>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5A7E84" w:rsidRPr="005A7E84" w:rsidRDefault="005A7E84" w:rsidP="005A7E84">
      <w:pPr>
        <w:rPr>
          <w:rFonts w:eastAsiaTheme="minorEastAsia"/>
          <w:lang w:eastAsia="ja-JP"/>
        </w:rPr>
      </w:pPr>
      <w:r w:rsidRPr="005A7E84">
        <w:rPr>
          <w:rFonts w:eastAsiaTheme="minorEastAsia"/>
        </w:rPr>
        <w:t xml:space="preserve">If the UE is configured for </w:t>
      </w:r>
      <w:proofErr w:type="spellStart"/>
      <w:r w:rsidRPr="005A7E84">
        <w:rPr>
          <w:rFonts w:eastAsiaTheme="minorEastAsia"/>
        </w:rPr>
        <w:t>eCall</w:t>
      </w:r>
      <w:proofErr w:type="spellEnd"/>
      <w:r w:rsidRPr="005A7E84">
        <w:rPr>
          <w:rFonts w:eastAsiaTheme="minorEastAsia"/>
        </w:rPr>
        <w:t xml:space="preserve"> only mode as specified in 3GPP TS </w:t>
      </w:r>
      <w:r w:rsidRPr="005A7E84">
        <w:rPr>
          <w:rFonts w:eastAsiaTheme="minorEastAsia" w:hint="eastAsia"/>
          <w:lang w:eastAsia="ja-JP"/>
        </w:rPr>
        <w:t>31</w:t>
      </w:r>
      <w:r w:rsidRPr="005A7E84">
        <w:rPr>
          <w:rFonts w:eastAsiaTheme="minorEastAsia"/>
        </w:rPr>
        <w:t>.</w:t>
      </w:r>
      <w:r w:rsidRPr="005A7E84">
        <w:rPr>
          <w:rFonts w:eastAsiaTheme="minorEastAsia" w:hint="eastAsia"/>
          <w:lang w:eastAsia="ja-JP"/>
        </w:rPr>
        <w:t>102</w:t>
      </w:r>
      <w:r w:rsidRPr="005A7E84">
        <w:rPr>
          <w:rFonts w:eastAsiaTheme="minorEastAsia"/>
        </w:rPr>
        <w:t> [15],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704" w:rsidRDefault="005C6704">
      <w:r>
        <w:separator/>
      </w:r>
    </w:p>
  </w:endnote>
  <w:endnote w:type="continuationSeparator" w:id="0">
    <w:p w:rsidR="005C6704" w:rsidRDefault="005C6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704" w:rsidRDefault="005C6704">
      <w:r>
        <w:separator/>
      </w:r>
    </w:p>
  </w:footnote>
  <w:footnote w:type="continuationSeparator" w:id="0">
    <w:p w:rsidR="005C6704" w:rsidRDefault="005C67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847CF"/>
    <w:rsid w:val="001943FF"/>
    <w:rsid w:val="00195DFF"/>
    <w:rsid w:val="001A0357"/>
    <w:rsid w:val="001A7912"/>
    <w:rsid w:val="001B511B"/>
    <w:rsid w:val="001C3E05"/>
    <w:rsid w:val="001C46AC"/>
    <w:rsid w:val="001C5575"/>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62026"/>
    <w:rsid w:val="00262BAD"/>
    <w:rsid w:val="00264F3B"/>
    <w:rsid w:val="00275D12"/>
    <w:rsid w:val="002769F4"/>
    <w:rsid w:val="00286609"/>
    <w:rsid w:val="002B1F0E"/>
    <w:rsid w:val="002B38EA"/>
    <w:rsid w:val="002B39B6"/>
    <w:rsid w:val="002D70D7"/>
    <w:rsid w:val="002E33D0"/>
    <w:rsid w:val="002F19DB"/>
    <w:rsid w:val="0030187C"/>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E29EF"/>
    <w:rsid w:val="003F00E8"/>
    <w:rsid w:val="004059CD"/>
    <w:rsid w:val="004120CD"/>
    <w:rsid w:val="00424B44"/>
    <w:rsid w:val="00436BAB"/>
    <w:rsid w:val="00441C58"/>
    <w:rsid w:val="00447B20"/>
    <w:rsid w:val="0045143F"/>
    <w:rsid w:val="00451496"/>
    <w:rsid w:val="004543B0"/>
    <w:rsid w:val="004818B1"/>
    <w:rsid w:val="00486FED"/>
    <w:rsid w:val="0049014B"/>
    <w:rsid w:val="0049211E"/>
    <w:rsid w:val="00492FB4"/>
    <w:rsid w:val="00493CE4"/>
    <w:rsid w:val="0049598A"/>
    <w:rsid w:val="0049670D"/>
    <w:rsid w:val="004A6CE2"/>
    <w:rsid w:val="004B21B3"/>
    <w:rsid w:val="004B288A"/>
    <w:rsid w:val="004B3B04"/>
    <w:rsid w:val="004C7DA9"/>
    <w:rsid w:val="004E13DB"/>
    <w:rsid w:val="004E592F"/>
    <w:rsid w:val="004F1E7C"/>
    <w:rsid w:val="00504E8E"/>
    <w:rsid w:val="0050780D"/>
    <w:rsid w:val="005219A0"/>
    <w:rsid w:val="00525DE5"/>
    <w:rsid w:val="00553F87"/>
    <w:rsid w:val="00556B83"/>
    <w:rsid w:val="005659E1"/>
    <w:rsid w:val="005660BD"/>
    <w:rsid w:val="00567FC9"/>
    <w:rsid w:val="00577BB4"/>
    <w:rsid w:val="0058359C"/>
    <w:rsid w:val="0058703A"/>
    <w:rsid w:val="005A3F92"/>
    <w:rsid w:val="005A4B24"/>
    <w:rsid w:val="005A7E84"/>
    <w:rsid w:val="005B5D33"/>
    <w:rsid w:val="005C1635"/>
    <w:rsid w:val="005C6704"/>
    <w:rsid w:val="005D5305"/>
    <w:rsid w:val="005E2C44"/>
    <w:rsid w:val="005E4909"/>
    <w:rsid w:val="005E5602"/>
    <w:rsid w:val="005E658C"/>
    <w:rsid w:val="005F0F27"/>
    <w:rsid w:val="005F57D6"/>
    <w:rsid w:val="005F5C76"/>
    <w:rsid w:val="00600DC4"/>
    <w:rsid w:val="00602408"/>
    <w:rsid w:val="00607555"/>
    <w:rsid w:val="00607CA1"/>
    <w:rsid w:val="00610545"/>
    <w:rsid w:val="006106B4"/>
    <w:rsid w:val="0061797E"/>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3AD2"/>
    <w:rsid w:val="006F04E8"/>
    <w:rsid w:val="006F16EB"/>
    <w:rsid w:val="006F18A6"/>
    <w:rsid w:val="006F2BF7"/>
    <w:rsid w:val="006F60D7"/>
    <w:rsid w:val="007010B6"/>
    <w:rsid w:val="00705630"/>
    <w:rsid w:val="00713847"/>
    <w:rsid w:val="00722FA4"/>
    <w:rsid w:val="00731137"/>
    <w:rsid w:val="007424F8"/>
    <w:rsid w:val="007434AB"/>
    <w:rsid w:val="007479F4"/>
    <w:rsid w:val="00761856"/>
    <w:rsid w:val="00770FC8"/>
    <w:rsid w:val="00772FD6"/>
    <w:rsid w:val="007A0EEE"/>
    <w:rsid w:val="007A1394"/>
    <w:rsid w:val="007A43E6"/>
    <w:rsid w:val="007A4A08"/>
    <w:rsid w:val="007A5438"/>
    <w:rsid w:val="007B4183"/>
    <w:rsid w:val="007B512A"/>
    <w:rsid w:val="007C2097"/>
    <w:rsid w:val="007C27F7"/>
    <w:rsid w:val="007C3964"/>
    <w:rsid w:val="007D1545"/>
    <w:rsid w:val="007E0DCE"/>
    <w:rsid w:val="00800104"/>
    <w:rsid w:val="008012FC"/>
    <w:rsid w:val="00805B6A"/>
    <w:rsid w:val="00810F60"/>
    <w:rsid w:val="00817868"/>
    <w:rsid w:val="0082265F"/>
    <w:rsid w:val="00823178"/>
    <w:rsid w:val="0083559F"/>
    <w:rsid w:val="00835CED"/>
    <w:rsid w:val="00842A29"/>
    <w:rsid w:val="00843C3D"/>
    <w:rsid w:val="0085467E"/>
    <w:rsid w:val="008568FB"/>
    <w:rsid w:val="00856B98"/>
    <w:rsid w:val="008637A4"/>
    <w:rsid w:val="00870EE7"/>
    <w:rsid w:val="008817C5"/>
    <w:rsid w:val="00881AEE"/>
    <w:rsid w:val="008875E1"/>
    <w:rsid w:val="0089472F"/>
    <w:rsid w:val="008A0451"/>
    <w:rsid w:val="008A1B3A"/>
    <w:rsid w:val="008A5E86"/>
    <w:rsid w:val="008B1118"/>
    <w:rsid w:val="008B3DB0"/>
    <w:rsid w:val="008C29C6"/>
    <w:rsid w:val="008D32F7"/>
    <w:rsid w:val="008E448A"/>
    <w:rsid w:val="008F33A2"/>
    <w:rsid w:val="008F4D64"/>
    <w:rsid w:val="008F647C"/>
    <w:rsid w:val="008F686C"/>
    <w:rsid w:val="009166C8"/>
    <w:rsid w:val="00934AD5"/>
    <w:rsid w:val="00934DF5"/>
    <w:rsid w:val="00940947"/>
    <w:rsid w:val="00957D6A"/>
    <w:rsid w:val="00960F9E"/>
    <w:rsid w:val="0097053E"/>
    <w:rsid w:val="00977D09"/>
    <w:rsid w:val="0098034A"/>
    <w:rsid w:val="00991C23"/>
    <w:rsid w:val="009937EF"/>
    <w:rsid w:val="009947C8"/>
    <w:rsid w:val="00995FC2"/>
    <w:rsid w:val="009A0A3B"/>
    <w:rsid w:val="009B1144"/>
    <w:rsid w:val="009C61B9"/>
    <w:rsid w:val="009E2663"/>
    <w:rsid w:val="009E3297"/>
    <w:rsid w:val="009E4936"/>
    <w:rsid w:val="009F7FF6"/>
    <w:rsid w:val="00A00C13"/>
    <w:rsid w:val="00A03F25"/>
    <w:rsid w:val="00A14D68"/>
    <w:rsid w:val="00A3669C"/>
    <w:rsid w:val="00A47E70"/>
    <w:rsid w:val="00A73C70"/>
    <w:rsid w:val="00A823B2"/>
    <w:rsid w:val="00A8322D"/>
    <w:rsid w:val="00A973C8"/>
    <w:rsid w:val="00AA42E8"/>
    <w:rsid w:val="00AB2191"/>
    <w:rsid w:val="00AB6534"/>
    <w:rsid w:val="00AC4DAA"/>
    <w:rsid w:val="00AD1938"/>
    <w:rsid w:val="00AD2965"/>
    <w:rsid w:val="00AD384E"/>
    <w:rsid w:val="00AD5993"/>
    <w:rsid w:val="00AD7C25"/>
    <w:rsid w:val="00AE160F"/>
    <w:rsid w:val="00AE27F8"/>
    <w:rsid w:val="00B01185"/>
    <w:rsid w:val="00B0437B"/>
    <w:rsid w:val="00B05B9E"/>
    <w:rsid w:val="00B07F70"/>
    <w:rsid w:val="00B15607"/>
    <w:rsid w:val="00B258BB"/>
    <w:rsid w:val="00B2617E"/>
    <w:rsid w:val="00B46356"/>
    <w:rsid w:val="00B5581D"/>
    <w:rsid w:val="00B65272"/>
    <w:rsid w:val="00B66D06"/>
    <w:rsid w:val="00B754CE"/>
    <w:rsid w:val="00B80156"/>
    <w:rsid w:val="00B8024E"/>
    <w:rsid w:val="00B87158"/>
    <w:rsid w:val="00B956BE"/>
    <w:rsid w:val="00B95BA0"/>
    <w:rsid w:val="00B95BC8"/>
    <w:rsid w:val="00BA0AC6"/>
    <w:rsid w:val="00BA0DBE"/>
    <w:rsid w:val="00BA2168"/>
    <w:rsid w:val="00BA30F8"/>
    <w:rsid w:val="00BA5DAB"/>
    <w:rsid w:val="00BA6456"/>
    <w:rsid w:val="00BB25B2"/>
    <w:rsid w:val="00BB5DFC"/>
    <w:rsid w:val="00BC66EC"/>
    <w:rsid w:val="00BD02B3"/>
    <w:rsid w:val="00BD2496"/>
    <w:rsid w:val="00BD279D"/>
    <w:rsid w:val="00BD3166"/>
    <w:rsid w:val="00BD4886"/>
    <w:rsid w:val="00BE2348"/>
    <w:rsid w:val="00BF4BC7"/>
    <w:rsid w:val="00BF648E"/>
    <w:rsid w:val="00C03A8F"/>
    <w:rsid w:val="00C123D3"/>
    <w:rsid w:val="00C127E9"/>
    <w:rsid w:val="00C21836"/>
    <w:rsid w:val="00C2477D"/>
    <w:rsid w:val="00C24EAC"/>
    <w:rsid w:val="00C2785E"/>
    <w:rsid w:val="00C35B9B"/>
    <w:rsid w:val="00C37213"/>
    <w:rsid w:val="00C3791A"/>
    <w:rsid w:val="00C37941"/>
    <w:rsid w:val="00C37F17"/>
    <w:rsid w:val="00C524DD"/>
    <w:rsid w:val="00C6723F"/>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26CD"/>
    <w:rsid w:val="00D02FE1"/>
    <w:rsid w:val="00D03C23"/>
    <w:rsid w:val="00D03F26"/>
    <w:rsid w:val="00D1763D"/>
    <w:rsid w:val="00D20BFE"/>
    <w:rsid w:val="00D253CF"/>
    <w:rsid w:val="00D407B1"/>
    <w:rsid w:val="00D44355"/>
    <w:rsid w:val="00D5089F"/>
    <w:rsid w:val="00D528D5"/>
    <w:rsid w:val="00D60F03"/>
    <w:rsid w:val="00D65026"/>
    <w:rsid w:val="00D7755C"/>
    <w:rsid w:val="00D83BF8"/>
    <w:rsid w:val="00D86DAE"/>
    <w:rsid w:val="00D95383"/>
    <w:rsid w:val="00DA4A78"/>
    <w:rsid w:val="00DA75EC"/>
    <w:rsid w:val="00DA77AB"/>
    <w:rsid w:val="00DB72D8"/>
    <w:rsid w:val="00DC492A"/>
    <w:rsid w:val="00DD0E39"/>
    <w:rsid w:val="00DD269B"/>
    <w:rsid w:val="00E00442"/>
    <w:rsid w:val="00E01052"/>
    <w:rsid w:val="00E05FB0"/>
    <w:rsid w:val="00E05FDB"/>
    <w:rsid w:val="00E164FA"/>
    <w:rsid w:val="00E20CD5"/>
    <w:rsid w:val="00E22736"/>
    <w:rsid w:val="00E235E5"/>
    <w:rsid w:val="00E250FD"/>
    <w:rsid w:val="00E33139"/>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3873"/>
    <w:rsid w:val="00EE7D7C"/>
    <w:rsid w:val="00EF2CB8"/>
    <w:rsid w:val="00EF7E05"/>
    <w:rsid w:val="00F06166"/>
    <w:rsid w:val="00F10DFC"/>
    <w:rsid w:val="00F12F33"/>
    <w:rsid w:val="00F15F50"/>
    <w:rsid w:val="00F171D1"/>
    <w:rsid w:val="00F25D98"/>
    <w:rsid w:val="00F276BA"/>
    <w:rsid w:val="00F27894"/>
    <w:rsid w:val="00F300FB"/>
    <w:rsid w:val="00F329F6"/>
    <w:rsid w:val="00F3489E"/>
    <w:rsid w:val="00F35846"/>
    <w:rsid w:val="00F4026B"/>
    <w:rsid w:val="00F43495"/>
    <w:rsid w:val="00F47DF9"/>
    <w:rsid w:val="00F5389E"/>
    <w:rsid w:val="00F57195"/>
    <w:rsid w:val="00F73256"/>
    <w:rsid w:val="00F75DE0"/>
    <w:rsid w:val="00F92762"/>
    <w:rsid w:val="00F946A3"/>
    <w:rsid w:val="00F95B00"/>
    <w:rsid w:val="00F97D98"/>
    <w:rsid w:val="00FA4927"/>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2061</TotalTime>
  <Pages>3</Pages>
  <Words>1243</Words>
  <Characters>7088</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8315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Huawei-SL</cp:lastModifiedBy>
  <cp:revision>167</cp:revision>
  <cp:lastPrinted>1899-12-31T23:00:00Z</cp:lastPrinted>
  <dcterms:created xsi:type="dcterms:W3CDTF">2018-02-06T09:19:00Z</dcterms:created>
  <dcterms:modified xsi:type="dcterms:W3CDTF">2018-04-09T07:56:00Z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(3)Upzatumefzk7XaPL5QxEJHU1ggQCBp2bPdq3scLo6Zg4zY27L9zuuprpWJ03boYAZABvkY6f
lSlgaQ/Xc2s05/Wmb1T3kjlJzyuvMBo1NJQsFBzpa0ws9zpMXVUxjbGfCfpVTV+st/D1B6j6
9ChmBqf7n4KPKAAXYDBtMegH3ukO8OWtRyifUIC3b0RTYfa1rHxZK+/G2PxGGFt2uA2kpvDu
jPd00A88BQYqjoz2Qq</vt:lpwstr>
  </property>
  <property fmtid="{D5CDD505-2E9C-101B-9397-08002B2CF9AE}" pid="4" name="_2015_ms_pID_7253431">
    <vt:lpwstr>FB8HHDiL+ixUbHnQ2QpaByjyJIdKrBI5fY7yQmtr6xnTUfDP0l8OfP
f7fOytiSsbdqe9DPGWjjv5Mo6do1ZXgUgmL/+g43Erm927zHCVcdoeHGqaq04ZNGbLlaauYn
GYatIXbAlP9W1jrGgPqhzQC1cEq0laY3e0DCHwtlFXB0bgiA08o6GzsfXnqOUgnzIyTFSbdI
R2QozVh3+dOaSSXd2CsXbPqdfw9uuCEOGdzN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